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FEA4" w14:textId="1EB43827" w:rsidR="00577FFA" w:rsidRDefault="00577FFA" w:rsidP="00577F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4DB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663C0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1124DB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663C09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0F6691DA" w14:textId="77777777" w:rsidR="007E2871" w:rsidRPr="008D0C19" w:rsidRDefault="007E2871" w:rsidP="00577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757F72">
        <w:rPr>
          <w:rFonts w:ascii="Times New Roman" w:eastAsia="Calibri" w:hAnsi="Times New Roman" w:cs="Times New Roman"/>
          <w:b/>
          <w:sz w:val="24"/>
          <w:szCs w:val="24"/>
        </w:rPr>
        <w:t>ŚWIĘTOKRZYSKI</w:t>
      </w:r>
      <w:r w:rsidRPr="008D0C19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7E2871" w14:paraId="383488B4" w14:textId="77777777" w:rsidTr="000D798E">
        <w:tc>
          <w:tcPr>
            <w:tcW w:w="9062" w:type="dxa"/>
            <w:shd w:val="clear" w:color="auto" w:fill="FF0000"/>
          </w:tcPr>
          <w:p w14:paraId="6CF61B7A" w14:textId="77777777" w:rsidR="007E2871" w:rsidRPr="00703056" w:rsidRDefault="007E2871" w:rsidP="00757F72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38891BDF" w14:textId="6A4F2FFD" w:rsidR="007E2871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</w:t>
            </w:r>
            <w:r w:rsidR="0066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informowania</w:t>
            </w:r>
          </w:p>
          <w:p w14:paraId="7EFEF9EC" w14:textId="77777777" w:rsidR="007E2871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 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3DF6DE" w14:textId="7AF0FCA9" w:rsidR="007E2871" w:rsidRPr="00663C09" w:rsidRDefault="007E2871" w:rsidP="00663C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400B0032" w14:textId="77777777" w:rsidR="007E2871" w:rsidRDefault="007E2871" w:rsidP="00757F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714F02" w14:textId="77777777" w:rsidR="00663C09" w:rsidRPr="00AB45F3" w:rsidRDefault="00663C09" w:rsidP="00757F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7E2871" w:rsidRPr="00AB45F3" w14:paraId="5FCD5CE5" w14:textId="77777777" w:rsidTr="000D79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136319" w14:textId="77777777" w:rsidR="007E2871" w:rsidRPr="00AB45F3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7E2871" w:rsidRPr="00AB45F3" w14:paraId="38DBDD57" w14:textId="77777777" w:rsidTr="000D798E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19A7A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402517" w14:textId="0084EE46" w:rsidR="007E2871" w:rsidRPr="00AB45F3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Wystąpienie przekroczenia poziomu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informowania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7E2871" w:rsidRPr="00AB45F3" w14:paraId="6D5F6490" w14:textId="77777777" w:rsidTr="000D798E">
        <w:tc>
          <w:tcPr>
            <w:tcW w:w="2540" w:type="dxa"/>
            <w:shd w:val="clear" w:color="auto" w:fill="auto"/>
            <w:vAlign w:val="center"/>
          </w:tcPr>
          <w:p w14:paraId="65C7215A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2357763A" w14:textId="2452F4C5" w:rsidR="007E2871" w:rsidRPr="00757F72" w:rsidRDefault="00663C09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77F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76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577F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00.00-24.00)</w:t>
            </w:r>
          </w:p>
        </w:tc>
      </w:tr>
      <w:tr w:rsidR="007E2871" w:rsidRPr="00AB45F3" w14:paraId="27C12478" w14:textId="77777777" w:rsidTr="000D798E">
        <w:tc>
          <w:tcPr>
            <w:tcW w:w="2540" w:type="dxa"/>
            <w:shd w:val="clear" w:color="auto" w:fill="auto"/>
            <w:vAlign w:val="center"/>
          </w:tcPr>
          <w:p w14:paraId="7FA1CBD0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7D14F327" w14:textId="4D8C3614" w:rsidR="006E234B" w:rsidRPr="006E234B" w:rsidRDefault="00577FFA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67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Kielce ul.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Targowa</w:t>
            </w:r>
            <w:r w:rsidR="0067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(SkKiel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Targow</w:t>
            </w:r>
            <w:r w:rsidR="00676A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71F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μg/m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676A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7E2871" w:rsidRPr="00AB45F3" w14:paraId="1B4DC823" w14:textId="77777777" w:rsidTr="000D798E">
        <w:tc>
          <w:tcPr>
            <w:tcW w:w="2540" w:type="dxa"/>
            <w:shd w:val="clear" w:color="auto" w:fill="auto"/>
            <w:vAlign w:val="center"/>
          </w:tcPr>
          <w:p w14:paraId="37A0C877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2E3751E7" w14:textId="1658C360" w:rsidR="007E2871" w:rsidRPr="00757F72" w:rsidRDefault="006E234B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</w:t>
            </w:r>
            <w:r w:rsidR="00227D9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ń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poziomu </w:t>
            </w:r>
            <w:r w:rsidR="00663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miasto </w:t>
            </w:r>
            <w:r w:rsidR="00663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Kielce</w:t>
            </w:r>
          </w:p>
        </w:tc>
      </w:tr>
      <w:tr w:rsidR="007E2871" w:rsidRPr="00AB45F3" w14:paraId="717095EE" w14:textId="77777777" w:rsidTr="000D798E">
        <w:tc>
          <w:tcPr>
            <w:tcW w:w="2540" w:type="dxa"/>
            <w:shd w:val="clear" w:color="auto" w:fill="auto"/>
            <w:vAlign w:val="center"/>
          </w:tcPr>
          <w:p w14:paraId="1203A98E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318C60F6" w14:textId="1E7EE21E" w:rsidR="007E2871" w:rsidRPr="00757F72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  <w:r w:rsidRPr="0075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E2871" w:rsidRPr="00AB45F3" w14:paraId="6822240F" w14:textId="77777777" w:rsidTr="000D798E">
        <w:tc>
          <w:tcPr>
            <w:tcW w:w="2540" w:type="dxa"/>
            <w:shd w:val="clear" w:color="auto" w:fill="auto"/>
            <w:vAlign w:val="center"/>
          </w:tcPr>
          <w:p w14:paraId="0734C021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0DBB5E6D" w14:textId="712F8323" w:rsidR="007E2871" w:rsidRPr="00757F72" w:rsidRDefault="007E2871" w:rsidP="00757F72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224C069" w14:textId="77777777" w:rsidR="00985480" w:rsidRDefault="00985480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5881D" w14:textId="77777777" w:rsidR="00663C09" w:rsidRDefault="00663C09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0ADA86" w14:textId="77777777" w:rsidR="00663C09" w:rsidRPr="00AB45F3" w:rsidRDefault="00663C09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7E2871" w:rsidRPr="00AB45F3" w14:paraId="4AB1C277" w14:textId="77777777" w:rsidTr="000D79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5F12A" w14:textId="77777777" w:rsidR="007E2871" w:rsidRPr="00AB45F3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757F72" w:rsidRPr="00AB45F3" w14:paraId="1EB8EAE8" w14:textId="77777777" w:rsidTr="000D798E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7E3788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53041" w14:textId="77777777" w:rsidR="007E2871" w:rsidRPr="00757F72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poziomu alarmowego 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150 µg/m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757F72" w:rsidRPr="00305735" w14:paraId="29A5A39D" w14:textId="77777777" w:rsidTr="000D798E">
        <w:tc>
          <w:tcPr>
            <w:tcW w:w="3921" w:type="dxa"/>
            <w:shd w:val="clear" w:color="auto" w:fill="auto"/>
            <w:vAlign w:val="center"/>
          </w:tcPr>
          <w:p w14:paraId="37189016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14:paraId="445C729C" w14:textId="797F47ED" w:rsidR="007E2871" w:rsidRPr="00757F72" w:rsidRDefault="00663C09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A2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757F72" w14:paraId="235507BA" w14:textId="77777777" w:rsidTr="000D798E">
        <w:tc>
          <w:tcPr>
            <w:tcW w:w="3921" w:type="dxa"/>
            <w:shd w:val="clear" w:color="auto" w:fill="auto"/>
            <w:vAlign w:val="center"/>
          </w:tcPr>
          <w:p w14:paraId="528288D0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14:paraId="74C7780A" w14:textId="583098B0" w:rsidR="007E2871" w:rsidRPr="00757F72" w:rsidRDefault="007E2871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A2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 r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do godz. 24.00 dnia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7F72" w:rsidRPr="00AB45F3" w14:paraId="69C0872F" w14:textId="77777777" w:rsidTr="000D798E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63A39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3FC45368" w14:textId="77777777" w:rsidR="007E2871" w:rsidRPr="00757F72" w:rsidRDefault="007E2871" w:rsidP="00757F72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wzmożonego ruchu samochodów i emisji ze źródeł przemysłowych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14:paraId="4C35FD3D" w14:textId="77777777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EFE14" w14:textId="77777777" w:rsidR="007E2871" w:rsidRPr="006B40DF" w:rsidRDefault="007E2871" w:rsidP="00757F72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7E2871" w:rsidRPr="00AB45F3" w14:paraId="291BF17F" w14:textId="77777777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017B0" w14:textId="77777777" w:rsidR="007E2871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5A1B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z dni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19.01.2025 i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oraz prognoz warunków meteorologicznych.</w:t>
            </w:r>
          </w:p>
          <w:p w14:paraId="4E40DAEF" w14:textId="4911FAB8" w:rsidR="00663C09" w:rsidRPr="00757F72" w:rsidRDefault="00663C09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7E2871" w:rsidRPr="00AB45F3" w14:paraId="551A734A" w14:textId="77777777" w:rsidTr="000D798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EB4DF4" w14:textId="038C6305" w:rsidR="007E2871" w:rsidRPr="00985480" w:rsidRDefault="007E2871" w:rsidP="0098548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Dzień </w:t>
            </w:r>
            <w:r w:rsidR="0066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A1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5A1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6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7E2871" w:rsidRPr="00AB45F3" w14:paraId="17B05FCA" w14:textId="77777777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72C5BC11" w14:textId="77777777" w:rsidR="007E2871" w:rsidRPr="00873130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26CCBE61" w14:textId="29F70BB0" w:rsidR="007E2871" w:rsidRPr="0087313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alarmowego dla pyłu PM10 obejmuje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miasto Kielce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14:paraId="113C0FDA" w14:textId="77777777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45785F9" w14:textId="77777777" w:rsidR="007E2871" w:rsidRPr="00E17F28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0CBB8723" w14:textId="647BB396" w:rsidR="007E2871" w:rsidRPr="0087313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alarmowego dla pyłu PM10: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  <w:tr w:rsidR="007E2871" w:rsidRPr="00AB45F3" w14:paraId="3AC4780C" w14:textId="77777777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4838D245" w14:textId="77777777" w:rsidR="007E2871" w:rsidRPr="0068085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46E7841F" w14:textId="0B2306D1" w:rsidR="007E2871" w:rsidRPr="0068085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informowania dla pyłu PM10 obejmuje</w:t>
            </w:r>
            <w:r w:rsidR="00CC2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powiat 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kielecki, powiat jędrzejowski, powiat staszowski i powiat starachowicki.</w:t>
            </w:r>
          </w:p>
        </w:tc>
      </w:tr>
      <w:tr w:rsidR="007E2871" w:rsidRPr="00AB45F3" w14:paraId="660A787D" w14:textId="77777777" w:rsidTr="000D798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E3E3596" w14:textId="77777777" w:rsidR="007E2871" w:rsidRPr="00E17F28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539A6B12" w14:textId="124F7C07" w:rsidR="007E2871" w:rsidRPr="0096433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1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r. istnieje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przekroczenia poziomu informowania dla pyłu PM10</w:t>
            </w:r>
            <w:r w:rsidR="0068085F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D40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3ABD4347" w14:textId="77777777" w:rsidR="007E2871" w:rsidRDefault="007E2871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ADBE7" w14:textId="77777777" w:rsidR="00E65AC2" w:rsidRDefault="00E65AC2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7E2871" w:rsidRPr="0068085F" w14:paraId="5C9D3976" w14:textId="77777777" w:rsidTr="000D798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2EFFB" w14:textId="77777777" w:rsidR="007E2871" w:rsidRPr="0068085F" w:rsidRDefault="007E2871" w:rsidP="0068085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7E2871" w:rsidRPr="0068085F" w14:paraId="7F8E006F" w14:textId="77777777" w:rsidTr="000D798E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2566F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AFBF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92520E7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206C3B0D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14:paraId="73222262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7E2871" w:rsidRPr="0068085F" w14:paraId="71B1A459" w14:textId="77777777" w:rsidTr="000D79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3A5D4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6119" w14:textId="77777777"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48B2E6EE" w14:textId="77777777"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252130D" w14:textId="77777777"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7E2871" w:rsidRPr="0068085F" w14:paraId="77D614C7" w14:textId="77777777" w:rsidTr="000D79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AE73D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5E135" w14:textId="77777777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051D8420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5862793E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1F0F0953" w14:textId="411650E7" w:rsidR="007E2871" w:rsidRPr="00AA473C" w:rsidRDefault="007E2871" w:rsidP="00AA47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1EE57BBD" w14:textId="77777777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64C8B92E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03750A68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3C1CF273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z astmą mogą częściej odczuwać objawy (duszność, kaszel, świsty) i potrzebować swoich leków częściej niż normalnie,</w:t>
            </w:r>
          </w:p>
          <w:p w14:paraId="3D8E083C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0CDEB334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0C28B102" w14:textId="102A83CA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101B5021" w14:textId="77777777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02DDB086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0DC9B071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0D829588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65AF288B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0BB347CC" w14:textId="5DAF3A0A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7" w:history="1">
              <w:r w:rsidR="00985480" w:rsidRPr="001907C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9B4D0A1" w14:textId="77777777" w:rsidR="00985480" w:rsidRPr="0068085F" w:rsidRDefault="00985480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57"/>
        <w:gridCol w:w="6385"/>
      </w:tblGrid>
      <w:tr w:rsidR="007E2871" w:rsidRPr="0068085F" w14:paraId="56AA09B3" w14:textId="77777777" w:rsidTr="000D798E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77AAC" w14:textId="77777777" w:rsidR="007E2871" w:rsidRPr="0068085F" w:rsidRDefault="007E2871" w:rsidP="00AA47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7E2871" w:rsidRPr="0068085F" w14:paraId="41BB326A" w14:textId="77777777" w:rsidTr="000D798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30379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924EE" w14:textId="130E32BF" w:rsidR="00E65AC2" w:rsidRDefault="00E65AC2" w:rsidP="00E65AC2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</w:t>
            </w:r>
            <w:r w:rsidR="000556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="00055669">
              <w:rPr>
                <w:rFonts w:ascii="Times New Roman" w:eastAsia="Calibri" w:hAnsi="Times New Roman"/>
                <w:sz w:val="24"/>
                <w:szCs w:val="24"/>
              </w:rPr>
              <w:t xml:space="preserve">Aktualizacji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Programu ochrony powietrza (POP), w tym w szczególności:</w:t>
            </w:r>
          </w:p>
          <w:p w14:paraId="6A9CA4D6" w14:textId="77777777" w:rsidR="00985480" w:rsidRDefault="005712E4" w:rsidP="00985480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12E4"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712E4">
              <w:rPr>
                <w:rFonts w:ascii="Times New Roman" w:eastAsia="Calibri" w:hAnsi="Times New Roman"/>
                <w:sz w:val="24"/>
                <w:szCs w:val="24"/>
              </w:rPr>
              <w:t>nieprzeznaczonych do tego celu,</w:t>
            </w:r>
          </w:p>
          <w:p w14:paraId="73164F69" w14:textId="77777777" w:rsidR="00985480" w:rsidRDefault="005712E4" w:rsidP="00985480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5480">
              <w:rPr>
                <w:rFonts w:ascii="Times New Roman" w:eastAsia="Calibri" w:hAnsi="Times New Roman"/>
                <w:sz w:val="24"/>
                <w:szCs w:val="24"/>
              </w:rPr>
              <w:t>wzmożone kontrole dotyczące przestrzegania ograniczeń i zakazów wynikających</w:t>
            </w:r>
            <w:r w:rsidR="009854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5480">
              <w:rPr>
                <w:rFonts w:ascii="Times New Roman" w:eastAsia="Calibri" w:hAnsi="Times New Roman"/>
                <w:sz w:val="24"/>
                <w:szCs w:val="24"/>
              </w:rPr>
              <w:t>z uchwały antysmogowej,</w:t>
            </w:r>
          </w:p>
          <w:p w14:paraId="5BCD8C0C" w14:textId="28DAF5D9" w:rsidR="005712E4" w:rsidRPr="00985480" w:rsidRDefault="005712E4" w:rsidP="00985480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548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</w:t>
            </w:r>
          </w:p>
          <w:p w14:paraId="0DDC05AD" w14:textId="649BA30D" w:rsid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operacyjne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Aktualizacji Programu ochrony powietrza (POP)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w zakresie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14:paraId="32F337F5" w14:textId="37B676CA" w:rsidR="00867182" w:rsidRPr="00867182" w:rsidRDefault="005712E4" w:rsidP="00867182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emisji powierzchniowej:</w:t>
            </w:r>
          </w:p>
          <w:p w14:paraId="3451CAAA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czasowy zakaz palenia w kominkach opalanych paliwem stałym, jeżeli nie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stanowią one jedynego źródła ogrzewania pomieszczeń mieszkalnych w okresie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grzewczym albo nie spełniają norm ekoprojektu,</w:t>
            </w:r>
          </w:p>
          <w:p w14:paraId="71B0576D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czasowe zawieszenie robót budowlanych, uciążliwych ze względu na jakość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powietrza,</w:t>
            </w:r>
          </w:p>
          <w:p w14:paraId="055DB116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nakaz zraszania pryzm materiałów sypkich w celu wyeliminowania pylenia,</w:t>
            </w:r>
          </w:p>
          <w:p w14:paraId="660213E7" w14:textId="77777777" w:rsidR="005712E4" w:rsidRP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12E4">
              <w:rPr>
                <w:rFonts w:ascii="Times New Roman" w:eastAsia="Calibri" w:hAnsi="Times New Roman"/>
                <w:sz w:val="24"/>
                <w:szCs w:val="24"/>
              </w:rPr>
              <w:t>2) emisji liniowej:</w:t>
            </w:r>
          </w:p>
          <w:p w14:paraId="0A812505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zakaz wjazdu samochodów na wyznaczone obszary w centrach miast,</w:t>
            </w:r>
          </w:p>
          <w:p w14:paraId="6F9A2CE7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przeniesienie uciążliwego natężenia ruchu samochodowego na odcinki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alternatywne, wyznaczone przez zarządzających drogami na danym obszarze,</w:t>
            </w:r>
          </w:p>
          <w:p w14:paraId="5D1C54C9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ograniczenie ruchu samochodowego poprzez korzystanie z innych form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komunikacji, np. komunikacji publicznej darmowej w czasie trwania alarmu,</w:t>
            </w:r>
          </w:p>
          <w:p w14:paraId="6320643F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upłynnienie ruchu drogowego poprzez stosowanie inteligentnych systemów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zarządzania ruchem, tzw. „zielona fala”,</w:t>
            </w:r>
          </w:p>
          <w:p w14:paraId="01F79A2F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wprowadzenie bezpłatnej komunikacji publicznej,</w:t>
            </w:r>
          </w:p>
          <w:p w14:paraId="5018644A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montaż tablic informujących o objazdach,</w:t>
            </w:r>
          </w:p>
          <w:p w14:paraId="102EF8AF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zakaz wjazdu samochodów ciężarowych powyżej 3,5 Mg na wyznaczone trasy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w miastach,</w:t>
            </w:r>
          </w:p>
          <w:p w14:paraId="246F11FB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rozwinięcie akcji informacyjnych i edukacyjnych, promujących wspólne dojazdy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do pracy (jednym samochodem) oraz korzystania z komunikacji miejskiej,</w:t>
            </w:r>
          </w:p>
          <w:p w14:paraId="58DB2818" w14:textId="36BC320C" w:rsidR="005712E4" w:rsidRP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tworzenie systemów połączenia parkowania z komunikacją publiczną – parkuj +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jedź „P+R” dla indywidualnych osób.</w:t>
            </w:r>
          </w:p>
          <w:p w14:paraId="6A9E0472" w14:textId="77777777" w:rsidR="005712E4" w:rsidRP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12E4">
              <w:rPr>
                <w:rFonts w:ascii="Times New Roman" w:eastAsia="Calibri" w:hAnsi="Times New Roman"/>
                <w:sz w:val="24"/>
                <w:szCs w:val="24"/>
              </w:rPr>
              <w:t>3) emisji punktowej:</w:t>
            </w:r>
          </w:p>
          <w:p w14:paraId="42393329" w14:textId="74CF241C" w:rsidR="005712E4" w:rsidRP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czasowe ograniczenie produkcji w instalacjach mających szczególnie uciążliwy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wpływ na jakość powietrza wskazanych w Planie działań krótkoterminowych jako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mających największy wpływ na jakość powietrza na danym terenie.</w:t>
            </w:r>
          </w:p>
          <w:p w14:paraId="436B7DAC" w14:textId="55ECA4E6" w:rsidR="005712E4" w:rsidRP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Aktualizacji Programu ochrony powietrza (POP), w tym w szczególności:</w:t>
            </w:r>
          </w:p>
          <w:p w14:paraId="73DE51D6" w14:textId="77777777" w:rsidR="005712E4" w:rsidRPr="003B3123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ekoprojektu,</w:t>
            </w:r>
          </w:p>
          <w:p w14:paraId="32F671D5" w14:textId="77777777" w:rsidR="005712E4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379D238" w14:textId="77777777" w:rsidR="005712E4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wzmożone kontrole dotyczące przestrzegania ograniczeń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6AB1CABA" w14:textId="2075F2D8" w:rsidR="007E2871" w:rsidRPr="00E65AC2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4589D51D" w14:textId="77777777" w:rsidR="007E2871" w:rsidRPr="0068085F" w:rsidRDefault="007E2871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7E2871" w:rsidRPr="0068085F" w14:paraId="444DFAE6" w14:textId="77777777" w:rsidTr="0068085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193BF" w14:textId="77777777" w:rsidR="007E2871" w:rsidRPr="0068085F" w:rsidRDefault="007E2871" w:rsidP="00AA47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7E2871" w:rsidRPr="0068085F" w14:paraId="20CD74FF" w14:textId="77777777" w:rsidTr="0068085F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9F34B3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5AD7D" w14:textId="5CB9B403" w:rsidR="007E2871" w:rsidRPr="0068085F" w:rsidRDefault="00A305A4" w:rsidP="0068085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12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2715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E2871" w:rsidRPr="0068085F" w14:paraId="4BF2C828" w14:textId="77777777" w:rsidTr="0068085F">
        <w:tc>
          <w:tcPr>
            <w:tcW w:w="2410" w:type="dxa"/>
            <w:shd w:val="clear" w:color="auto" w:fill="auto"/>
            <w:vAlign w:val="center"/>
          </w:tcPr>
          <w:p w14:paraId="050E1349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0806974A" w14:textId="7BE7F1B1" w:rsidR="00E65AC2" w:rsidRDefault="00E65AC2" w:rsidP="00E65A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29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(t.j. Dz. U. z 202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7FE69518" w14:textId="77777777" w:rsidR="007E2871" w:rsidRPr="0068085F" w:rsidRDefault="00E65AC2" w:rsidP="00E65A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 12 kwietnia 2021 roku w sprawie ogłoszenia jednolitego tekstu rozporządzenia Ministra Środowiska w sprawie poziomów niektórych substancji w powietrzu (Dz. U. 2021, poz. 845).</w:t>
            </w:r>
          </w:p>
        </w:tc>
      </w:tr>
      <w:tr w:rsidR="007E2871" w:rsidRPr="0068085F" w14:paraId="21992DA1" w14:textId="77777777" w:rsidTr="0068085F">
        <w:tc>
          <w:tcPr>
            <w:tcW w:w="2410" w:type="dxa"/>
            <w:shd w:val="clear" w:color="auto" w:fill="auto"/>
            <w:vAlign w:val="center"/>
          </w:tcPr>
          <w:p w14:paraId="3BF58BE9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56053A44" w14:textId="77777777" w:rsidR="007E2871" w:rsidRPr="00E65AC2" w:rsidRDefault="007E2871" w:rsidP="00F8003D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80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68085F" w:rsidRPr="0068085F" w14:paraId="6EF0594F" w14:textId="77777777" w:rsidTr="0068085F">
        <w:tc>
          <w:tcPr>
            <w:tcW w:w="2410" w:type="dxa"/>
            <w:shd w:val="clear" w:color="auto" w:fill="auto"/>
            <w:vAlign w:val="center"/>
          </w:tcPr>
          <w:p w14:paraId="0C7834AF" w14:textId="77777777" w:rsidR="0068085F" w:rsidRPr="0068085F" w:rsidRDefault="0068085F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A89E414" w14:textId="77777777" w:rsidR="0068085F" w:rsidRDefault="0068085F" w:rsidP="0068085F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16FFD08C" w14:textId="77777777" w:rsidR="0068085F" w:rsidRPr="007C5DB8" w:rsidRDefault="0068085F" w:rsidP="0068085F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77344C"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7E2871" w:rsidRPr="0068085F" w14:paraId="10077D88" w14:textId="77777777" w:rsidTr="004C753C">
        <w:tc>
          <w:tcPr>
            <w:tcW w:w="2410" w:type="dxa"/>
            <w:shd w:val="clear" w:color="auto" w:fill="auto"/>
            <w:vAlign w:val="center"/>
          </w:tcPr>
          <w:p w14:paraId="159F0C5C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3DCA2C04" w14:textId="7DED18DD" w:rsidR="00E65AC2" w:rsidRPr="0068085F" w:rsidRDefault="00AA473C" w:rsidP="006808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AA473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https://powietrze.gios.gov.pl/pjp/warnings</w:t>
              </w:r>
            </w:hyperlink>
            <w:r w:rsidRPr="00AA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65AC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4C753C" w:rsidRPr="0068085F" w14:paraId="26B98698" w14:textId="77777777" w:rsidTr="00E64952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7895A" w14:textId="77777777" w:rsidR="004C753C" w:rsidRPr="0068085F" w:rsidRDefault="004C753C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CE4FD" w14:textId="77777777" w:rsidR="004C753C" w:rsidRDefault="004C753C" w:rsidP="0068085F">
            <w:pPr>
              <w:spacing w:after="0"/>
              <w:jc w:val="both"/>
            </w:pPr>
          </w:p>
        </w:tc>
      </w:tr>
      <w:tr w:rsidR="004C753C" w14:paraId="365773EB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D300A" w14:textId="77777777" w:rsidR="004C753C" w:rsidRDefault="004C753C" w:rsidP="00C211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B9AA" w14:textId="77777777" w:rsidR="004C753C" w:rsidRDefault="004C753C" w:rsidP="00C2111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4C753C" w14:paraId="7C6EF69F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6CAF2" w14:textId="77777777" w:rsidR="004C753C" w:rsidRDefault="004C753C" w:rsidP="00C211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4982F" w14:textId="77777777" w:rsidR="004C753C" w:rsidRDefault="004C753C" w:rsidP="00C211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4C753C" w14:paraId="4A7C646D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830C4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3A48D" w14:textId="77777777" w:rsidR="004C753C" w:rsidRDefault="004C753C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4C753C" w14:paraId="6FF24389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59413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E54A6" w14:textId="6B195D69" w:rsidR="004C753C" w:rsidRPr="004C753C" w:rsidRDefault="004C753C" w:rsidP="00655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1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powi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1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Kielce,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alarmowego dla pyłu PM10 (150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655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571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iatach: kieleckim, starachowickim, staszowskim i jędrzejowskim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4C753C" w14:paraId="05035442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5D9CD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97B14" w14:textId="77777777" w:rsidR="00A305A4" w:rsidRDefault="005712E4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stycznia w 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powiecie miasto Kielce, istnieje ryzyko przekroczenia poziomu alarmowego dla pyłu PM10 (150 µg/m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a w powiatach: kieleckim, starachowickim, staszowskim i jędrzejowskim istnieje ryzyko przekroczenia poziomu informowania dla pyłu PM10 (100 µg/m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870A8AA" w14:textId="40BE5ED9" w:rsidR="004C753C" w:rsidRDefault="004C753C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4C753C" w14:paraId="76B1D9CA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41AED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9E3B7" w14:textId="5372C5CD" w:rsidR="004C753C" w:rsidRDefault="00A305A4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854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C753C" w14:paraId="4B70CAFE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D1352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AEADC" w14:textId="7C8E3D27" w:rsidR="004C753C" w:rsidRDefault="00A305A4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9854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C753C" w14:paraId="20AA0EB0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860A5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62C6" w14:textId="77777777" w:rsidR="004C753C" w:rsidRDefault="004C753C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541C93AB" w14:textId="7DFB5054" w:rsidR="00AA473C" w:rsidRPr="00AA473C" w:rsidRDefault="00AA473C" w:rsidP="00AA473C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AA473C" w:rsidRPr="00AA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93748" w14:textId="77777777" w:rsidR="007B1D89" w:rsidRDefault="007B1D89" w:rsidP="00AA473C">
      <w:pPr>
        <w:spacing w:after="0" w:line="240" w:lineRule="auto"/>
      </w:pPr>
      <w:r>
        <w:separator/>
      </w:r>
    </w:p>
  </w:endnote>
  <w:endnote w:type="continuationSeparator" w:id="0">
    <w:p w14:paraId="1F333128" w14:textId="77777777" w:rsidR="007B1D89" w:rsidRDefault="007B1D89" w:rsidP="00AA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B635" w14:textId="77777777" w:rsidR="007B1D89" w:rsidRDefault="007B1D89" w:rsidP="00AA473C">
      <w:pPr>
        <w:spacing w:after="0" w:line="240" w:lineRule="auto"/>
      </w:pPr>
      <w:r>
        <w:separator/>
      </w:r>
    </w:p>
  </w:footnote>
  <w:footnote w:type="continuationSeparator" w:id="0">
    <w:p w14:paraId="04815C20" w14:textId="77777777" w:rsidR="007B1D89" w:rsidRDefault="007B1D89" w:rsidP="00AA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476"/>
    <w:multiLevelType w:val="hybridMultilevel"/>
    <w:tmpl w:val="A4DC0EC8"/>
    <w:lvl w:ilvl="0" w:tplc="BF5CBEF8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B98"/>
    <w:multiLevelType w:val="hybridMultilevel"/>
    <w:tmpl w:val="9F6A42D0"/>
    <w:lvl w:ilvl="0" w:tplc="59F683B6">
      <w:numFmt w:val="bullet"/>
      <w:lvlText w:val="•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01046EE"/>
    <w:multiLevelType w:val="hybridMultilevel"/>
    <w:tmpl w:val="DBBA1AA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C4DCC"/>
    <w:multiLevelType w:val="hybridMultilevel"/>
    <w:tmpl w:val="91A04FE8"/>
    <w:lvl w:ilvl="0" w:tplc="59F683B6">
      <w:numFmt w:val="bullet"/>
      <w:lvlText w:val="•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CAB457A"/>
    <w:multiLevelType w:val="hybridMultilevel"/>
    <w:tmpl w:val="49B8A88A"/>
    <w:lvl w:ilvl="0" w:tplc="59F683B6">
      <w:numFmt w:val="bullet"/>
      <w:lvlText w:val="•"/>
      <w:lvlJc w:val="left"/>
      <w:pPr>
        <w:ind w:left="421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" w15:restartNumberingAfterBreak="0">
    <w:nsid w:val="664D6BBC"/>
    <w:multiLevelType w:val="hybridMultilevel"/>
    <w:tmpl w:val="9D4859C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6AC2F7AE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C7C20"/>
    <w:multiLevelType w:val="hybridMultilevel"/>
    <w:tmpl w:val="73C6FEF2"/>
    <w:lvl w:ilvl="0" w:tplc="59F683B6">
      <w:numFmt w:val="bullet"/>
      <w:lvlText w:val="•"/>
      <w:lvlJc w:val="left"/>
      <w:pPr>
        <w:ind w:left="84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272250402">
    <w:abstractNumId w:val="5"/>
  </w:num>
  <w:num w:numId="2" w16cid:durableId="1620263096">
    <w:abstractNumId w:val="10"/>
  </w:num>
  <w:num w:numId="3" w16cid:durableId="2037461571">
    <w:abstractNumId w:val="0"/>
  </w:num>
  <w:num w:numId="4" w16cid:durableId="2065987310">
    <w:abstractNumId w:val="11"/>
  </w:num>
  <w:num w:numId="5" w16cid:durableId="1510873387">
    <w:abstractNumId w:val="2"/>
  </w:num>
  <w:num w:numId="6" w16cid:durableId="1731074787">
    <w:abstractNumId w:val="6"/>
  </w:num>
  <w:num w:numId="7" w16cid:durableId="417677490">
    <w:abstractNumId w:val="4"/>
  </w:num>
  <w:num w:numId="8" w16cid:durableId="79062742">
    <w:abstractNumId w:val="9"/>
  </w:num>
  <w:num w:numId="9" w16cid:durableId="1081410293">
    <w:abstractNumId w:val="8"/>
  </w:num>
  <w:num w:numId="10" w16cid:durableId="1198658239">
    <w:abstractNumId w:val="1"/>
  </w:num>
  <w:num w:numId="11" w16cid:durableId="382757764">
    <w:abstractNumId w:val="12"/>
  </w:num>
  <w:num w:numId="12" w16cid:durableId="1737698762">
    <w:abstractNumId w:val="7"/>
  </w:num>
  <w:num w:numId="13" w16cid:durableId="70903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1"/>
    <w:rsid w:val="00055669"/>
    <w:rsid w:val="000971F6"/>
    <w:rsid w:val="002116B7"/>
    <w:rsid w:val="00227D97"/>
    <w:rsid w:val="00232A22"/>
    <w:rsid w:val="00271591"/>
    <w:rsid w:val="00344D0D"/>
    <w:rsid w:val="00370A64"/>
    <w:rsid w:val="003815E4"/>
    <w:rsid w:val="003A143A"/>
    <w:rsid w:val="003E41ED"/>
    <w:rsid w:val="00425DDC"/>
    <w:rsid w:val="00446870"/>
    <w:rsid w:val="004C753C"/>
    <w:rsid w:val="00542DB4"/>
    <w:rsid w:val="005712E4"/>
    <w:rsid w:val="00577FFA"/>
    <w:rsid w:val="005A1BEE"/>
    <w:rsid w:val="0065507B"/>
    <w:rsid w:val="00663C09"/>
    <w:rsid w:val="00676A80"/>
    <w:rsid w:val="0068085F"/>
    <w:rsid w:val="006E234B"/>
    <w:rsid w:val="00757F72"/>
    <w:rsid w:val="00776F9A"/>
    <w:rsid w:val="007B1D89"/>
    <w:rsid w:val="007E2871"/>
    <w:rsid w:val="00867182"/>
    <w:rsid w:val="00871984"/>
    <w:rsid w:val="008B3366"/>
    <w:rsid w:val="00985480"/>
    <w:rsid w:val="009860D5"/>
    <w:rsid w:val="009C47F7"/>
    <w:rsid w:val="00A305A4"/>
    <w:rsid w:val="00A6025A"/>
    <w:rsid w:val="00AA473C"/>
    <w:rsid w:val="00BD41B1"/>
    <w:rsid w:val="00C16DB0"/>
    <w:rsid w:val="00C479AB"/>
    <w:rsid w:val="00C77106"/>
    <w:rsid w:val="00CB2BBF"/>
    <w:rsid w:val="00CC23F7"/>
    <w:rsid w:val="00D40583"/>
    <w:rsid w:val="00DA2570"/>
    <w:rsid w:val="00E64952"/>
    <w:rsid w:val="00E65AC2"/>
    <w:rsid w:val="00EB2621"/>
    <w:rsid w:val="00F8003D"/>
    <w:rsid w:val="00FE610B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B167"/>
  <w15:chartTrackingRefBased/>
  <w15:docId w15:val="{8D4FD575-B57A-40B1-B504-CC7594E0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1B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D41B1"/>
    <w:pPr>
      <w:ind w:left="720"/>
      <w:contextualSpacing/>
    </w:pPr>
  </w:style>
  <w:style w:type="table" w:styleId="Tabela-Siatka">
    <w:name w:val="Table Grid"/>
    <w:basedOn w:val="Standardowy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41B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81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5E4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65A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4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73C"/>
  </w:style>
  <w:style w:type="paragraph" w:styleId="Stopka">
    <w:name w:val="footer"/>
    <w:basedOn w:val="Normalny"/>
    <w:link w:val="StopkaZnak"/>
    <w:uiPriority w:val="99"/>
    <w:unhideWhenUsed/>
    <w:rsid w:val="00AA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warn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wietrze.gios.gov.pl/pjp/rwms/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</dc:creator>
  <cp:keywords/>
  <dc:description/>
  <cp:lastModifiedBy>Kamil Galant</cp:lastModifiedBy>
  <cp:revision>2</cp:revision>
  <dcterms:created xsi:type="dcterms:W3CDTF">2025-01-20T13:51:00Z</dcterms:created>
  <dcterms:modified xsi:type="dcterms:W3CDTF">2025-01-20T13:51:00Z</dcterms:modified>
</cp:coreProperties>
</file>