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3C0F5" w14:textId="76CE5977" w:rsidR="005C7DCE" w:rsidRPr="005C7DCE" w:rsidRDefault="005C7DCE" w:rsidP="005C7DCE">
      <w:r w:rsidRPr="005C7DCE">
        <w:rPr>
          <w:noProof/>
        </w:rPr>
        <w:drawing>
          <wp:inline distT="0" distB="0" distL="0" distR="0" wp14:anchorId="7AA89E78" wp14:editId="3C21C6A4">
            <wp:extent cx="5760720" cy="485775"/>
            <wp:effectExtent l="0" t="0" r="0" b="9525"/>
            <wp:docPr id="20481648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E2888" w14:textId="1DB277A7" w:rsidR="005C7DCE" w:rsidRPr="005C7DCE" w:rsidRDefault="005C7DCE" w:rsidP="001F4904">
      <w:pPr>
        <w:jc w:val="both"/>
      </w:pPr>
      <w:r w:rsidRPr="005C7DCE">
        <w:t xml:space="preserve">Dyrektor Powiatowego Urzędu Pracy w Kielcach informuje, że w dniach od </w:t>
      </w:r>
      <w:r w:rsidRPr="005C7DCE">
        <w:rPr>
          <w:b/>
          <w:bCs/>
        </w:rPr>
        <w:t>28 kwietnia 2025 r.</w:t>
      </w:r>
      <w:r w:rsidRPr="005C7DCE">
        <w:t xml:space="preserve"> do </w:t>
      </w:r>
      <w:r w:rsidRPr="005C7DCE">
        <w:rPr>
          <w:b/>
          <w:bCs/>
        </w:rPr>
        <w:t>30 kwietnia 2025 r.</w:t>
      </w:r>
      <w:r w:rsidRPr="005C7DCE">
        <w:t xml:space="preserve"> będzie prowadzony </w:t>
      </w:r>
      <w:r w:rsidRPr="005C7DCE">
        <w:rPr>
          <w:b/>
          <w:bCs/>
        </w:rPr>
        <w:t>nabór wniosków o przyznanie jednorazowo środków na podjęcie działalności gospodarczej</w:t>
      </w:r>
      <w:r w:rsidRPr="001F4904">
        <w:t>, </w:t>
      </w:r>
      <w:r w:rsidRPr="005C7DCE">
        <w:rPr>
          <w:b/>
          <w:bCs/>
        </w:rPr>
        <w:t xml:space="preserve"> </w:t>
      </w:r>
      <w:r w:rsidRPr="005C7DCE">
        <w:t xml:space="preserve">realizowanych </w:t>
      </w:r>
      <w:r w:rsidRPr="005C7DCE">
        <w:rPr>
          <w:b/>
          <w:bCs/>
        </w:rPr>
        <w:t>ze środków Europejskiego Funduszu Społecznego Plus</w:t>
      </w:r>
      <w:r w:rsidRPr="005C7DCE">
        <w:t>.  </w:t>
      </w:r>
      <w:r w:rsidRPr="005C7DCE">
        <w:br/>
        <w:t>Grupę docelową projektu „Aktywizacja zawodowa osób bezrobotnych i poszukujących pracy III" realizowanego przez Powiatowy Urząd Pracy w Kielcach w ramach Programu Regionalnego Fundusze Europejskie dla Świętokrzyskiego na lata 2021-2027, Priorytet FESW.10 Aktywni na rynku pracy, Działanie FESW.10.01 – Aktywizacja zawodowa osób bezrobotnych i poszukujących pracy, będą stanowiły osoby bezrobotne pozostające bez pracy, zamieszkujące teren powiatu kieleckiego</w:t>
      </w:r>
      <w:r w:rsidR="00CA4E32">
        <w:br/>
      </w:r>
      <w:r w:rsidRPr="005C7DCE">
        <w:t xml:space="preserve"> i zarejestrowane w Powiatowym Urzędzie Pracy</w:t>
      </w:r>
      <w:r w:rsidR="00C2227B">
        <w:t xml:space="preserve"> </w:t>
      </w:r>
      <w:r w:rsidRPr="005C7DCE">
        <w:t>w Kielcach, a w szczególności te znajdujące się</w:t>
      </w:r>
      <w:r w:rsidR="00CA4E32">
        <w:br/>
      </w:r>
      <w:r w:rsidRPr="005C7DCE">
        <w:t xml:space="preserve"> w trudnej sytuacji na rynku pracy, w tym: </w:t>
      </w:r>
    </w:p>
    <w:p w14:paraId="7785C5B7" w14:textId="77777777" w:rsidR="005C7DCE" w:rsidRPr="005C7DCE" w:rsidRDefault="005C7DCE" w:rsidP="00CA4E32">
      <w:pPr>
        <w:numPr>
          <w:ilvl w:val="0"/>
          <w:numId w:val="1"/>
        </w:numPr>
        <w:jc w:val="both"/>
      </w:pPr>
      <w:r w:rsidRPr="005C7DCE">
        <w:t xml:space="preserve">osoby młode w wieku 18-29 lat, w tym osoby z grupy NEET, osoby samotnie wychowujące dzieci oraz osoby opuszczające pieczę zastępczą; </w:t>
      </w:r>
    </w:p>
    <w:p w14:paraId="61FEF54A" w14:textId="77777777" w:rsidR="005C7DCE" w:rsidRPr="005C7DCE" w:rsidRDefault="005C7DCE" w:rsidP="00CA4E32">
      <w:pPr>
        <w:numPr>
          <w:ilvl w:val="0"/>
          <w:numId w:val="1"/>
        </w:numPr>
        <w:jc w:val="both"/>
      </w:pPr>
      <w:r w:rsidRPr="005C7DCE">
        <w:t xml:space="preserve">osoby po 55 roku życia; </w:t>
      </w:r>
    </w:p>
    <w:p w14:paraId="0D1502CF" w14:textId="77777777" w:rsidR="005C7DCE" w:rsidRPr="005C7DCE" w:rsidRDefault="005C7DCE" w:rsidP="00CA4E32">
      <w:pPr>
        <w:numPr>
          <w:ilvl w:val="0"/>
          <w:numId w:val="1"/>
        </w:numPr>
        <w:jc w:val="both"/>
      </w:pPr>
      <w:r w:rsidRPr="005C7DCE">
        <w:t xml:space="preserve">kobiety, </w:t>
      </w:r>
    </w:p>
    <w:p w14:paraId="7A197A64" w14:textId="77777777" w:rsidR="005C7DCE" w:rsidRPr="005C7DCE" w:rsidRDefault="005C7DCE" w:rsidP="00CA4E32">
      <w:pPr>
        <w:numPr>
          <w:ilvl w:val="0"/>
          <w:numId w:val="1"/>
        </w:numPr>
        <w:jc w:val="both"/>
      </w:pPr>
      <w:r w:rsidRPr="005C7DCE">
        <w:t xml:space="preserve">osoby z niepełnosprawnościami; </w:t>
      </w:r>
    </w:p>
    <w:p w14:paraId="3E793B33" w14:textId="77777777" w:rsidR="005C7DCE" w:rsidRPr="005C7DCE" w:rsidRDefault="005C7DCE" w:rsidP="00CA4E32">
      <w:pPr>
        <w:numPr>
          <w:ilvl w:val="0"/>
          <w:numId w:val="1"/>
        </w:numPr>
        <w:jc w:val="both"/>
      </w:pPr>
      <w:r w:rsidRPr="005C7DCE">
        <w:t xml:space="preserve">osoby długotrwale bezrobotne; </w:t>
      </w:r>
    </w:p>
    <w:p w14:paraId="4BE0EA85" w14:textId="77777777" w:rsidR="005C7DCE" w:rsidRPr="005C7DCE" w:rsidRDefault="005C7DCE" w:rsidP="00CA4E32">
      <w:pPr>
        <w:numPr>
          <w:ilvl w:val="0"/>
          <w:numId w:val="1"/>
        </w:numPr>
        <w:jc w:val="both"/>
      </w:pPr>
      <w:r w:rsidRPr="005C7DCE">
        <w:t xml:space="preserve">osoby z niskimi kwalifikacjami, bez kwalifikacji; </w:t>
      </w:r>
    </w:p>
    <w:p w14:paraId="0E91C5BD" w14:textId="77777777" w:rsidR="005C7DCE" w:rsidRPr="005C7DCE" w:rsidRDefault="005C7DCE" w:rsidP="00CA4E32">
      <w:pPr>
        <w:numPr>
          <w:ilvl w:val="0"/>
          <w:numId w:val="1"/>
        </w:numPr>
        <w:jc w:val="both"/>
      </w:pPr>
      <w:r w:rsidRPr="005C7DCE">
        <w:t xml:space="preserve">osoby sprawujące opiekę nad osobą potrzebującą wsparcia w codziennym funkcjonowaniu oraz powracające na rynek pracy po zakończonym okresie sprawowania opieki; </w:t>
      </w:r>
    </w:p>
    <w:p w14:paraId="095B99D6" w14:textId="77777777" w:rsidR="005C7DCE" w:rsidRPr="005C7DCE" w:rsidRDefault="005C7DCE" w:rsidP="00CA4E32">
      <w:pPr>
        <w:numPr>
          <w:ilvl w:val="0"/>
          <w:numId w:val="1"/>
        </w:numPr>
        <w:jc w:val="both"/>
      </w:pPr>
      <w:r w:rsidRPr="005C7DCE">
        <w:t xml:space="preserve">reemigranci i imigranci. </w:t>
      </w:r>
    </w:p>
    <w:p w14:paraId="1A2966BC" w14:textId="77777777" w:rsidR="005C7DCE" w:rsidRPr="005C7DCE" w:rsidRDefault="005C7DCE" w:rsidP="00CA4E32">
      <w:pPr>
        <w:jc w:val="both"/>
      </w:pPr>
      <w:r w:rsidRPr="005C7DCE">
        <w:t xml:space="preserve">Zgodnie z przyjętą definicją, osobą z kategorii </w:t>
      </w:r>
      <w:r w:rsidRPr="005C7DCE">
        <w:rPr>
          <w:b/>
          <w:bCs/>
        </w:rPr>
        <w:t xml:space="preserve">NEET </w:t>
      </w:r>
      <w:r w:rsidRPr="005C7DCE">
        <w:t xml:space="preserve">jest osoba młoda w wieku do 29 lat, która spełnia łącznie trzy warunki: </w:t>
      </w:r>
    </w:p>
    <w:p w14:paraId="4156F26B" w14:textId="77777777" w:rsidR="005C7DCE" w:rsidRPr="005C7DCE" w:rsidRDefault="005C7DCE" w:rsidP="00CA4E32">
      <w:pPr>
        <w:numPr>
          <w:ilvl w:val="0"/>
          <w:numId w:val="2"/>
        </w:numPr>
        <w:jc w:val="both"/>
      </w:pPr>
      <w:r w:rsidRPr="005C7DCE">
        <w:rPr>
          <w:b/>
          <w:bCs/>
        </w:rPr>
        <w:t>nie pracuje</w:t>
      </w:r>
      <w:r w:rsidRPr="005C7DCE">
        <w:t xml:space="preserve"> (tj. jest bezrobotna lub bierna zawodowo), </w:t>
      </w:r>
    </w:p>
    <w:p w14:paraId="3F9ECE95" w14:textId="77777777" w:rsidR="005C7DCE" w:rsidRPr="005C7DCE" w:rsidRDefault="005C7DCE" w:rsidP="00CA4E32">
      <w:pPr>
        <w:numPr>
          <w:ilvl w:val="0"/>
          <w:numId w:val="2"/>
        </w:numPr>
        <w:jc w:val="both"/>
      </w:pPr>
      <w:r w:rsidRPr="005C7DCE">
        <w:rPr>
          <w:b/>
          <w:bCs/>
        </w:rPr>
        <w:t>nie kształci się</w:t>
      </w:r>
      <w:r w:rsidRPr="005C7DCE">
        <w:t xml:space="preserve"> (tj. nie uczestniczy w kształceniu formalnym w trybie stacjonarnym albo zaniedbuje obowiązek szkolny lub nauki), </w:t>
      </w:r>
    </w:p>
    <w:p w14:paraId="4A68108E" w14:textId="77777777" w:rsidR="005C7DCE" w:rsidRPr="005C7DCE" w:rsidRDefault="005C7DCE" w:rsidP="00CA4E32">
      <w:pPr>
        <w:numPr>
          <w:ilvl w:val="0"/>
          <w:numId w:val="2"/>
        </w:numPr>
        <w:jc w:val="both"/>
      </w:pPr>
      <w:r w:rsidRPr="005C7DCE">
        <w:rPr>
          <w:b/>
          <w:bCs/>
        </w:rPr>
        <w:t>nie szkoli</w:t>
      </w:r>
      <w:r w:rsidRPr="005C7DCE">
        <w:t xml:space="preserve"> (tj. nie uczestniczy w pozaszkolnych zajęciach mających na celu uzyskanie, uzupełnienie lub doskonalenie umiejętności i kwalifikacji zawodowych lub ogólnych, potrzebnych do wykonywania pracy). </w:t>
      </w:r>
    </w:p>
    <w:p w14:paraId="154FFD0B" w14:textId="77777777" w:rsidR="005C7DCE" w:rsidRPr="005C7DCE" w:rsidRDefault="005C7DCE" w:rsidP="00CA4E32">
      <w:pPr>
        <w:jc w:val="both"/>
      </w:pPr>
      <w:r w:rsidRPr="005C7DCE">
        <w:rPr>
          <w:b/>
          <w:bCs/>
        </w:rPr>
        <w:t>Ze względu na określone w projekcie wskaźniki, konieczne do spełnienia, w pierwszej kolejności wsparciem zostaną objęte osoby:</w:t>
      </w:r>
      <w:r w:rsidRPr="005C7DCE">
        <w:t xml:space="preserve"> </w:t>
      </w:r>
    </w:p>
    <w:p w14:paraId="38AB403A" w14:textId="77777777" w:rsidR="005C7DCE" w:rsidRPr="005C7DCE" w:rsidRDefault="005C7DCE" w:rsidP="00CA4E32">
      <w:pPr>
        <w:numPr>
          <w:ilvl w:val="0"/>
          <w:numId w:val="3"/>
        </w:numPr>
        <w:jc w:val="both"/>
      </w:pPr>
      <w:r w:rsidRPr="005C7DCE">
        <w:rPr>
          <w:b/>
          <w:bCs/>
        </w:rPr>
        <w:t>długotrwale bezrobotne</w:t>
      </w:r>
      <w:r w:rsidRPr="005C7DCE">
        <w:t xml:space="preserve">, tj. osoby pozostające w rejestrze PUP w Kielcach łącznie przez okres ponad 12 miesięcy w okresie ostatnich dwóch lat, z wyłączeniem okresu odbywania stażu; </w:t>
      </w:r>
    </w:p>
    <w:p w14:paraId="1CCBB183" w14:textId="77777777" w:rsidR="005C7DCE" w:rsidRPr="005C7DCE" w:rsidRDefault="005C7DCE" w:rsidP="00CA4E32">
      <w:pPr>
        <w:numPr>
          <w:ilvl w:val="0"/>
          <w:numId w:val="3"/>
        </w:numPr>
        <w:jc w:val="both"/>
      </w:pPr>
      <w:r w:rsidRPr="005C7DCE">
        <w:rPr>
          <w:b/>
          <w:bCs/>
        </w:rPr>
        <w:t>osoby młode w wieku 18-29 lat;</w:t>
      </w:r>
      <w:r w:rsidRPr="005C7DCE">
        <w:t xml:space="preserve"> </w:t>
      </w:r>
    </w:p>
    <w:p w14:paraId="4D65AA28" w14:textId="77777777" w:rsidR="005C7DCE" w:rsidRPr="005C7DCE" w:rsidRDefault="005C7DCE" w:rsidP="00CA4E32">
      <w:pPr>
        <w:numPr>
          <w:ilvl w:val="0"/>
          <w:numId w:val="3"/>
        </w:numPr>
        <w:jc w:val="both"/>
      </w:pPr>
      <w:r w:rsidRPr="005C7DCE">
        <w:rPr>
          <w:b/>
          <w:bCs/>
        </w:rPr>
        <w:t>osoby po 55 roku życia;</w:t>
      </w:r>
      <w:r w:rsidRPr="005C7DCE">
        <w:t xml:space="preserve"> </w:t>
      </w:r>
    </w:p>
    <w:p w14:paraId="503DA9E1" w14:textId="77777777" w:rsidR="005C7DCE" w:rsidRPr="005C7DCE" w:rsidRDefault="005C7DCE" w:rsidP="00CA4E32">
      <w:pPr>
        <w:numPr>
          <w:ilvl w:val="0"/>
          <w:numId w:val="3"/>
        </w:numPr>
        <w:jc w:val="both"/>
      </w:pPr>
      <w:r w:rsidRPr="005C7DCE">
        <w:rPr>
          <w:b/>
          <w:bCs/>
        </w:rPr>
        <w:lastRenderedPageBreak/>
        <w:t>osoby niepełnosprawne</w:t>
      </w:r>
      <w:r w:rsidRPr="005C7DCE">
        <w:t xml:space="preserve">, tj. osoby posiadające aktualne orzeczenie o stopniu niepełnosprawności. </w:t>
      </w:r>
    </w:p>
    <w:p w14:paraId="0CA10CF6" w14:textId="77777777" w:rsidR="001F4904" w:rsidRDefault="005C7DCE" w:rsidP="001F4904">
      <w:pPr>
        <w:jc w:val="both"/>
        <w:rPr>
          <w:b/>
          <w:bCs/>
        </w:rPr>
      </w:pPr>
      <w:r w:rsidRPr="005C7DCE">
        <w:t> </w:t>
      </w:r>
      <w:r w:rsidRPr="005C7DCE">
        <w:br/>
      </w:r>
      <w:r w:rsidRPr="005C7DCE">
        <w:rPr>
          <w:b/>
          <w:bCs/>
        </w:rPr>
        <w:t>Ważne! Zgodnie z „Wytycznymi dotyczącymi projektów z udziałem środków Europejskiego Funduszu Społecznego Plus w regionalnych programach na lata</w:t>
      </w:r>
      <w:r w:rsidR="00CA4E32">
        <w:rPr>
          <w:b/>
          <w:bCs/>
        </w:rPr>
        <w:t xml:space="preserve"> </w:t>
      </w:r>
      <w:r w:rsidRPr="005C7DCE">
        <w:rPr>
          <w:b/>
          <w:bCs/>
        </w:rPr>
        <w:t xml:space="preserve">2021-2027", w przypadku wsparcia osób </w:t>
      </w:r>
      <w:r w:rsidR="001F4904">
        <w:rPr>
          <w:b/>
          <w:bCs/>
        </w:rPr>
        <w:br/>
      </w:r>
      <w:r w:rsidRPr="005C7DCE">
        <w:rPr>
          <w:b/>
          <w:bCs/>
        </w:rPr>
        <w:t>w wieku 18-29 lat udział takiej osoby w projekcie EFS+ powinien być obowiązkowo poprzedzony</w:t>
      </w:r>
      <w:r w:rsidR="00CA4E32">
        <w:rPr>
          <w:b/>
          <w:bCs/>
        </w:rPr>
        <w:t xml:space="preserve"> </w:t>
      </w:r>
      <w:r w:rsidRPr="005C7DCE">
        <w:rPr>
          <w:b/>
          <w:bCs/>
        </w:rPr>
        <w:t>oceną</w:t>
      </w:r>
      <w:r w:rsidR="00CA4E32">
        <w:rPr>
          <w:b/>
          <w:bCs/>
        </w:rPr>
        <w:t xml:space="preserve"> </w:t>
      </w:r>
      <w:r w:rsidRPr="005C7DCE">
        <w:rPr>
          <w:b/>
          <w:bCs/>
        </w:rPr>
        <w:t xml:space="preserve">umiejętności cyfrowych, dokonaną przez doradcę klienta.  </w:t>
      </w:r>
    </w:p>
    <w:p w14:paraId="68AB0569" w14:textId="4487A58B" w:rsidR="005C7DCE" w:rsidRPr="005C7DCE" w:rsidRDefault="005C7DCE" w:rsidP="001F4904">
      <w:pPr>
        <w:jc w:val="both"/>
      </w:pPr>
      <w:r w:rsidRPr="005C7DCE">
        <w:t xml:space="preserve">Niezbędnym warunkiem otrzymania jednorazowo środków na podjęcie działalności gospodarczej jest ukończenie szkolenia online, prowadzonego przez Akademię Polskiej Agencji Rozwoju Przedsiębiorczości, pt. „Jak założyć własną firmę?" i otrzymanie zaświadczenia.  Link do strony: </w:t>
      </w:r>
      <w:hyperlink r:id="rId6" w:tgtFrame="_blank" w:tooltip="Otwiera w nowej karcie: Otwiera w nowej karcie: Otwarcie w nowym oknie: Otwarcie w nowym oknie" w:history="1">
        <w:r w:rsidRPr="005C7DCE">
          <w:rPr>
            <w:rStyle w:val="Hipercze"/>
            <w:b/>
            <w:bCs/>
          </w:rPr>
          <w:t>https://akademia.parp.gov.pl/course/view.php?id=197</w:t>
        </w:r>
      </w:hyperlink>
      <w:r w:rsidRPr="005C7DCE">
        <w:br/>
        <w:t xml:space="preserve">Wypełnione wnioski przyjmowane będą: </w:t>
      </w:r>
    </w:p>
    <w:p w14:paraId="03FB83D6" w14:textId="6800B326" w:rsidR="005C7DCE" w:rsidRPr="005C7DCE" w:rsidRDefault="005C7DCE" w:rsidP="00CA4E32">
      <w:pPr>
        <w:numPr>
          <w:ilvl w:val="0"/>
          <w:numId w:val="4"/>
        </w:numPr>
        <w:jc w:val="both"/>
      </w:pPr>
      <w:r w:rsidRPr="005C7DCE">
        <w:t>w Punkcie Obsługi Klienta w siedzibie Powiatowego Urzędu Pracy w Kielcach w godz. od 7</w:t>
      </w:r>
      <w:r w:rsidRPr="005C7DCE">
        <w:rPr>
          <w:vertAlign w:val="superscript"/>
        </w:rPr>
        <w:t>15</w:t>
      </w:r>
      <w:r w:rsidRPr="005C7DCE">
        <w:t xml:space="preserve"> </w:t>
      </w:r>
      <w:r w:rsidR="00CA4E32">
        <w:br/>
      </w:r>
      <w:r w:rsidRPr="005C7DCE">
        <w:t>do 14</w:t>
      </w:r>
      <w:r w:rsidRPr="005C7DCE">
        <w:rPr>
          <w:vertAlign w:val="superscript"/>
        </w:rPr>
        <w:t>30</w:t>
      </w:r>
      <w:r w:rsidRPr="005C7DCE">
        <w:t xml:space="preserve">; </w:t>
      </w:r>
    </w:p>
    <w:p w14:paraId="62FD516D" w14:textId="77777777" w:rsidR="005C7DCE" w:rsidRPr="005C7DCE" w:rsidRDefault="005C7DCE" w:rsidP="00CA4E32">
      <w:pPr>
        <w:numPr>
          <w:ilvl w:val="0"/>
          <w:numId w:val="4"/>
        </w:numPr>
        <w:jc w:val="both"/>
      </w:pPr>
      <w:r w:rsidRPr="005C7DCE">
        <w:t xml:space="preserve">za pośrednictwem poczty tradycyjnej lub kuriera. </w:t>
      </w:r>
    </w:p>
    <w:p w14:paraId="03D4BF6B" w14:textId="77777777" w:rsidR="001F4904" w:rsidRDefault="005C7DCE" w:rsidP="001F4904">
      <w:pPr>
        <w:jc w:val="both"/>
      </w:pPr>
      <w:r w:rsidRPr="005C7DCE">
        <w:t xml:space="preserve">Aktualne druki wniosków dostępne są w Punkcie Obsługi Klienta Powiatowego Urzędu Pracy w Kielcach oraz na stronie internetowej Urzędu (zakładka: Bezrobotni i poszukujący pracy) pod linkiem: </w:t>
      </w:r>
      <w:hyperlink r:id="rId7" w:history="1">
        <w:r w:rsidRPr="005C7DCE">
          <w:rPr>
            <w:rStyle w:val="Hipercze"/>
          </w:rPr>
          <w:t>https://kielce.praca.gov.pl/-/2435034-dokumenty-dofinansowanie-podjecia-dzialalnosci-gospodarczej</w:t>
        </w:r>
      </w:hyperlink>
      <w:r w:rsidRPr="005C7DCE">
        <w:br/>
        <w:t xml:space="preserve">Szczegółowych informacji udzielą Państwu pracownicy Powiatowego Urzędu Pracy w Kielcach pod numerami telefonów:  </w:t>
      </w:r>
      <w:r w:rsidRPr="005C7DCE">
        <w:rPr>
          <w:b/>
          <w:bCs/>
        </w:rPr>
        <w:t>41-367-16-21</w:t>
      </w:r>
      <w:r w:rsidRPr="005C7DCE">
        <w:t>,</w:t>
      </w:r>
      <w:r w:rsidRPr="005C7DCE">
        <w:rPr>
          <w:b/>
          <w:bCs/>
        </w:rPr>
        <w:t xml:space="preserve"> 41-367-16-16, 41-367-16-40</w:t>
      </w:r>
      <w:r w:rsidRPr="005C7DCE">
        <w:t>.</w:t>
      </w:r>
    </w:p>
    <w:p w14:paraId="2B29B4A4" w14:textId="22E69AFE" w:rsidR="005C7DCE" w:rsidRPr="005C7DCE" w:rsidRDefault="005C7DCE" w:rsidP="001F4904">
      <w:pPr>
        <w:jc w:val="both"/>
      </w:pPr>
      <w:r w:rsidRPr="005C7DCE">
        <w:br/>
        <w:t> </w:t>
      </w:r>
    </w:p>
    <w:p w14:paraId="4CB9AD65" w14:textId="77777777" w:rsidR="00EB1F47" w:rsidRDefault="00EB1F47"/>
    <w:sectPr w:rsidR="00EB1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84024"/>
    <w:multiLevelType w:val="multilevel"/>
    <w:tmpl w:val="DF2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E316DD"/>
    <w:multiLevelType w:val="multilevel"/>
    <w:tmpl w:val="93906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86FFC"/>
    <w:multiLevelType w:val="multilevel"/>
    <w:tmpl w:val="DF10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2531B"/>
    <w:multiLevelType w:val="multilevel"/>
    <w:tmpl w:val="F5D0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1204734">
    <w:abstractNumId w:val="0"/>
  </w:num>
  <w:num w:numId="2" w16cid:durableId="325784027">
    <w:abstractNumId w:val="1"/>
  </w:num>
  <w:num w:numId="3" w16cid:durableId="1587417880">
    <w:abstractNumId w:val="2"/>
  </w:num>
  <w:num w:numId="4" w16cid:durableId="1241671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CE"/>
    <w:rsid w:val="00014A89"/>
    <w:rsid w:val="0002113B"/>
    <w:rsid w:val="001F4904"/>
    <w:rsid w:val="00294B15"/>
    <w:rsid w:val="00334535"/>
    <w:rsid w:val="003A61A4"/>
    <w:rsid w:val="00417A83"/>
    <w:rsid w:val="00426BAC"/>
    <w:rsid w:val="005C7DCE"/>
    <w:rsid w:val="00700D7A"/>
    <w:rsid w:val="009E506E"/>
    <w:rsid w:val="009E672B"/>
    <w:rsid w:val="00B95FB2"/>
    <w:rsid w:val="00BE7DAF"/>
    <w:rsid w:val="00C2227B"/>
    <w:rsid w:val="00CA4E32"/>
    <w:rsid w:val="00CC68FF"/>
    <w:rsid w:val="00E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A158"/>
  <w15:chartTrackingRefBased/>
  <w15:docId w15:val="{E233EE3D-9534-4F35-8BF0-D97B0F29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7DC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7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7DC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7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7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7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7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7D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7D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7DC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7DCE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7DCE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7DC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7DC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7DC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7DC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7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7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7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7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7D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7D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7DCE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7D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7DCE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7DCE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C7D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7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ielce.praca.gov.pl/-/2435034-dokumenty-dofinansowanie-podjecia-dzialalnosci-gospodarcz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demia.parp.gov.pl/course/view.php?id=19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elzbieta_janikowska@pupkielce.pl</dc:creator>
  <cp:keywords/>
  <dc:description/>
  <cp:lastModifiedBy>Paweł Gromada</cp:lastModifiedBy>
  <cp:revision>2</cp:revision>
  <cp:lastPrinted>2025-04-18T05:24:00Z</cp:lastPrinted>
  <dcterms:created xsi:type="dcterms:W3CDTF">2025-04-22T13:16:00Z</dcterms:created>
  <dcterms:modified xsi:type="dcterms:W3CDTF">2025-04-22T13:16:00Z</dcterms:modified>
</cp:coreProperties>
</file>